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B1" w:rsidRPr="00C17388" w:rsidRDefault="00A41DB1" w:rsidP="00A41DB1">
      <w:pPr>
        <w:jc w:val="both"/>
        <w:rPr>
          <w:rFonts w:ascii="Times New Roman" w:hAnsi="Times New Roman" w:cs="Times New Roman"/>
          <w:sz w:val="28"/>
          <w:szCs w:val="28"/>
        </w:rPr>
      </w:pPr>
      <w:r w:rsidRPr="00C1738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F319A" w:rsidRPr="00C17388">
        <w:rPr>
          <w:rFonts w:ascii="Times New Roman" w:hAnsi="Times New Roman" w:cs="Times New Roman"/>
          <w:sz w:val="28"/>
          <w:szCs w:val="28"/>
        </w:rPr>
        <w:t>п</w:t>
      </w:r>
      <w:r w:rsidRPr="00C17388">
        <w:rPr>
          <w:rFonts w:ascii="Times New Roman" w:hAnsi="Times New Roman" w:cs="Times New Roman"/>
          <w:sz w:val="28"/>
          <w:szCs w:val="28"/>
        </w:rPr>
        <w:t xml:space="preserve">о содержанию домашних животных </w:t>
      </w:r>
    </w:p>
    <w:p w:rsidR="00A41DB1" w:rsidRPr="00C17388" w:rsidRDefault="00A41DB1" w:rsidP="00A41DB1">
      <w:pPr>
        <w:jc w:val="both"/>
        <w:rPr>
          <w:rFonts w:ascii="Times New Roman" w:hAnsi="Times New Roman" w:cs="Times New Roman"/>
          <w:sz w:val="28"/>
          <w:szCs w:val="28"/>
        </w:rPr>
      </w:pPr>
      <w:r w:rsidRPr="00C17388">
        <w:rPr>
          <w:rFonts w:ascii="Times New Roman" w:hAnsi="Times New Roman" w:cs="Times New Roman"/>
          <w:sz w:val="28"/>
          <w:szCs w:val="28"/>
        </w:rPr>
        <w:t>на территории товарищества</w:t>
      </w:r>
    </w:p>
    <w:p w:rsidR="00A41DB1" w:rsidRPr="00C17388" w:rsidRDefault="00A41DB1" w:rsidP="00A41DB1">
      <w:pPr>
        <w:jc w:val="both"/>
        <w:rPr>
          <w:rFonts w:ascii="Times New Roman" w:hAnsi="Times New Roman" w:cs="Times New Roman"/>
          <w:sz w:val="28"/>
          <w:szCs w:val="28"/>
        </w:rPr>
      </w:pPr>
      <w:r w:rsidRPr="00C17388">
        <w:rPr>
          <w:rFonts w:ascii="Times New Roman" w:hAnsi="Times New Roman" w:cs="Times New Roman"/>
          <w:sz w:val="28"/>
          <w:szCs w:val="28"/>
        </w:rPr>
        <w:t>Приложение № 4</w:t>
      </w:r>
      <w:r w:rsidR="00351C36">
        <w:rPr>
          <w:rFonts w:ascii="Times New Roman" w:hAnsi="Times New Roman" w:cs="Times New Roman"/>
          <w:sz w:val="28"/>
          <w:szCs w:val="28"/>
        </w:rPr>
        <w:t xml:space="preserve"> к Уставу с.т.</w:t>
      </w:r>
      <w:r w:rsidRPr="00C17388">
        <w:rPr>
          <w:rFonts w:ascii="Times New Roman" w:hAnsi="Times New Roman" w:cs="Times New Roman"/>
          <w:sz w:val="28"/>
          <w:szCs w:val="28"/>
        </w:rPr>
        <w:t xml:space="preserve"> «Бетонщик»</w:t>
      </w:r>
    </w:p>
    <w:p w:rsidR="00C17388" w:rsidRDefault="00A41DB1" w:rsidP="009F319A">
      <w:pPr>
        <w:jc w:val="both"/>
        <w:rPr>
          <w:rFonts w:ascii="Times New Roman" w:hAnsi="Times New Roman" w:cs="Times New Roman"/>
          <w:sz w:val="28"/>
          <w:szCs w:val="28"/>
        </w:rPr>
      </w:pPr>
      <w:r w:rsidRPr="00C17388">
        <w:rPr>
          <w:rFonts w:ascii="Times New Roman" w:hAnsi="Times New Roman" w:cs="Times New Roman"/>
          <w:sz w:val="28"/>
          <w:szCs w:val="28"/>
        </w:rPr>
        <w:t>Утверждено р</w:t>
      </w:r>
      <w:r w:rsidR="00351C36">
        <w:rPr>
          <w:rFonts w:ascii="Times New Roman" w:hAnsi="Times New Roman" w:cs="Times New Roman"/>
          <w:sz w:val="28"/>
          <w:szCs w:val="28"/>
        </w:rPr>
        <w:t>ешением общего собрания членов с.т.</w:t>
      </w:r>
      <w:r w:rsidRPr="00C17388">
        <w:rPr>
          <w:rFonts w:ascii="Times New Roman" w:hAnsi="Times New Roman" w:cs="Times New Roman"/>
          <w:sz w:val="28"/>
          <w:szCs w:val="28"/>
        </w:rPr>
        <w:t xml:space="preserve"> «Бетонщик» </w:t>
      </w:r>
    </w:p>
    <w:p w:rsidR="009D3D55" w:rsidRPr="00C17388" w:rsidRDefault="00C17388" w:rsidP="009F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51C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DB1" w:rsidRPr="00C17388">
        <w:rPr>
          <w:rFonts w:ascii="Times New Roman" w:hAnsi="Times New Roman" w:cs="Times New Roman"/>
          <w:sz w:val="28"/>
          <w:szCs w:val="28"/>
        </w:rPr>
        <w:t>от  «</w:t>
      </w:r>
      <w:r w:rsidR="00351C36">
        <w:rPr>
          <w:rFonts w:ascii="Times New Roman" w:hAnsi="Times New Roman" w:cs="Times New Roman"/>
          <w:sz w:val="28"/>
          <w:szCs w:val="28"/>
        </w:rPr>
        <w:t>13</w:t>
      </w:r>
      <w:r w:rsidR="00A41DB1" w:rsidRPr="00C17388">
        <w:rPr>
          <w:rFonts w:ascii="Times New Roman" w:hAnsi="Times New Roman" w:cs="Times New Roman"/>
          <w:sz w:val="28"/>
          <w:szCs w:val="28"/>
        </w:rPr>
        <w:t xml:space="preserve">  » </w:t>
      </w:r>
      <w:r w:rsidR="00351C36">
        <w:rPr>
          <w:rFonts w:ascii="Times New Roman" w:hAnsi="Times New Roman" w:cs="Times New Roman"/>
          <w:sz w:val="28"/>
          <w:szCs w:val="28"/>
        </w:rPr>
        <w:t>июня</w:t>
      </w:r>
      <w:r w:rsidR="00C6694A" w:rsidRPr="00C17388">
        <w:rPr>
          <w:rFonts w:ascii="Times New Roman" w:hAnsi="Times New Roman" w:cs="Times New Roman"/>
          <w:sz w:val="28"/>
          <w:szCs w:val="28"/>
        </w:rPr>
        <w:t xml:space="preserve"> </w:t>
      </w:r>
      <w:r w:rsidR="00A41DB1" w:rsidRPr="00C17388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41DB1" w:rsidRDefault="00A41DB1"/>
    <w:p w:rsidR="00A41DB1" w:rsidRDefault="00A41DB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41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DB1" w:rsidRDefault="00A41DB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О СОДЕРЖАНИИ</w:t>
      </w:r>
      <w:r>
        <w:t xml:space="preserve"> </w:t>
      </w:r>
      <w:r w:rsidRPr="00DF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ДОМАШНИХ ЖИВОТНЫХ </w:t>
      </w:r>
    </w:p>
    <w:p w:rsidR="00A41DB1" w:rsidRDefault="00A41DB1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Pr="00DF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ТОВАРИЩЕСТВА</w:t>
      </w:r>
    </w:p>
    <w:p w:rsidR="00A41DB1" w:rsidRPr="00C17388" w:rsidRDefault="009F319A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товарищества и лица, ведущие садоводство в индивидуальном порядке, имеют право содержать на своих земельных участках домашних животных, птиц и пчел в установленном законом порядке, и строгом соблюдении всех правил и требований законодательства, в том числе санитарной и ветеринарной служб, с учетом санитарно-гигиенических требований и требований закона «О ветеринарии», без причинения ущерба и нарушения прав, законных интересов и условий отдыха других членов товарищества и лиц, ведущих садоводство в индивидуальном порядке.</w:t>
      </w:r>
    </w:p>
    <w:p w:rsidR="00A41DB1" w:rsidRPr="00C17388" w:rsidRDefault="009F319A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домашних животных на территории Товарищества </w:t>
      </w:r>
      <w:proofErr w:type="gramStart"/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proofErr w:type="gramEnd"/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если животные привиты и зарегистрированы в установленном порядке.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9A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домашних животных допускается </w:t>
      </w:r>
      <w:r w:rsidRPr="00C1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условии соблюдения прав и законных интересов других лиц</w:t>
      </w: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гуманного отношения к животным. Владельцы животных несут полную ответственность за телесные повреждения гражданам и/или ущерб имуществу, причиненные домашними животными. </w:t>
      </w:r>
      <w:r w:rsidRPr="00C1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Товарищество не несет какой-либо ответственности</w:t>
      </w: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в связи с содержанием животного Садоводом.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9A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Собака, которая содержится на частной территории, должна находиться на привязи или в вольере, позволяющем обеспечить безопасность окружающих. Допускается содержание собаки на частной территории без привязи и вне вольера в случае, если частная территория огорожена способом, не допускающим самостоятельный выход собаки за ее пределы. При входе на частную территорию должна быть установлена предупреждающая надпись о наличии собаки. Владелец собаки обязан принять необходимые меры для предотвращения поведения собаки, ставящего в опасность жизнь, здоровье и имущество граждан, в том числе преследование собакой прохожих, </w:t>
      </w: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автомобилей, велосипедов, иной техники. В общественных местах собаки должны находиться на коротком поводке и в наморднике, за исключением случаев, когда собака находится в специальном переносном контейнере. В местах массового нахождения людей собаки должны находиться на коротком поводке. Владелец собаки должен по первому требованию взять собаку на короткий поводок.</w:t>
      </w:r>
    </w:p>
    <w:p w:rsidR="00A41DB1" w:rsidRPr="00C17388" w:rsidRDefault="009F319A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содержатся домашние животные, должны соответствовать санитарно-гигиеническим и ветеринарно-санитарным нормам и правилам. При содержании домашних животных в жилых помещениях собственники домашних животных обязаны принимать меры по обеспечению </w:t>
      </w:r>
      <w:r w:rsidR="00A41DB1" w:rsidRPr="00C1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тишины и покоя граждан</w:t>
      </w:r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DB1" w:rsidRPr="00C17388" w:rsidRDefault="009F319A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животных обязаны: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соблюдать общественный порядок, в том числе принимать меры к обеспечению тишины при содержании в помещениях и при выгуле домашних животных в период с 21 до 9 часов;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немедленно сообщать в установленные законом учреждения обо всех случаях укусов своим домашним животным человека или животного и доставлять свое домашнее животное, нанесшее укус, в ветеринарное учреждение для осмотра и карантина под наблюдением специалистов в области ветеринарии, а также о случаях одновременного массового заболевания домашних животных и до прибытия специалистов в области ветеринарии изолировать этих животных (трупы животных);</w:t>
      </w:r>
      <w:proofErr w:type="gramEnd"/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 избежание дорожно-транспортных происшествий и гибели домашнего животного обеспечивать соблюдение правил дорожного движения путем принятия мер к обеспечению уверенного контроля над домашним животным при нахождении на общественных дорогах;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допускать перемещения домашних животных за пределы места их содержания без присмотра;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 обеспечивать проведение вакцинации домашних животных против бешенства;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9F319A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домашних животных на улице без присмотра;</w:t>
      </w:r>
    </w:p>
    <w:p w:rsidR="00A41DB1" w:rsidRPr="00C17388" w:rsidRDefault="009F319A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выгуливать домашних животных на детских и спортивных площадках, на пляжах и иных территориях, на которых выгул домашних животных запрещен в соответствии с законодательством; 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выгуливать домашних животных, требующих особой ответственности собственника, лицам в возрасте до 14 лет, а также лицам, находящимся в состоянии алкогольного, токсического, наркотического опьянения;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сделать предупреждающую надпись при входе на участок о наличии собаки или иного опасного животного;</w:t>
      </w:r>
    </w:p>
    <w:p w:rsidR="00A41DB1" w:rsidRPr="00C17388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 допускать загрязнения домашними животными помещений и мест, относящихся к местам общего пользования товарищества. В случае загрязнения указанных мест собственники домашних животных обязаны обеспечить уборку территории (в т.ч. удаление экскрементов) с применением средств индивидуальной гигиены (полиэтиленовая тара, совки и т.д.). </w:t>
      </w:r>
    </w:p>
    <w:p w:rsidR="00A41DB1" w:rsidRPr="00C17388" w:rsidRDefault="009F319A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Безнадзорные животные, оставшиеся без попечения собственника либо не </w:t>
      </w:r>
      <w:proofErr w:type="gramStart"/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="00A41DB1" w:rsidRPr="00C1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 или собственник, которого неизвестен, находящиеся без хозяина на территории товарищества, подлежат отлову и дальнейшим действиям, согласно законодательству. </w:t>
      </w:r>
    </w:p>
    <w:p w:rsidR="00A41DB1" w:rsidRPr="00C17388" w:rsidRDefault="00A41DB1">
      <w:pPr>
        <w:rPr>
          <w:sz w:val="28"/>
          <w:szCs w:val="28"/>
        </w:rPr>
      </w:pPr>
    </w:p>
    <w:sectPr w:rsidR="00A41DB1" w:rsidRPr="00C17388" w:rsidSect="009D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B1"/>
    <w:rsid w:val="00351C36"/>
    <w:rsid w:val="0061093A"/>
    <w:rsid w:val="009D3D55"/>
    <w:rsid w:val="009F319A"/>
    <w:rsid w:val="00A41DB1"/>
    <w:rsid w:val="00B266D4"/>
    <w:rsid w:val="00C17388"/>
    <w:rsid w:val="00C6694A"/>
    <w:rsid w:val="00D51AD5"/>
    <w:rsid w:val="00E8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DOMMD</dc:creator>
  <cp:lastModifiedBy>DOMMD</cp:lastModifiedBy>
  <cp:revision>4</cp:revision>
  <dcterms:created xsi:type="dcterms:W3CDTF">2020-04-23T10:08:00Z</dcterms:created>
  <dcterms:modified xsi:type="dcterms:W3CDTF">2020-06-15T09:53:00Z</dcterms:modified>
</cp:coreProperties>
</file>